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3A0B8" w14:textId="41B19B1D" w:rsidR="00572264" w:rsidRDefault="00572264" w:rsidP="00572264">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n-GB"/>
          <w14:ligatures w14:val="none"/>
        </w:rPr>
      </w:pPr>
      <w:r>
        <w:rPr>
          <w:rFonts w:ascii="Times New Roman" w:eastAsia="Times New Roman" w:hAnsi="Times New Roman" w:cs="Times New Roman"/>
          <w:b/>
          <w:bCs/>
          <w:noProof/>
          <w:kern w:val="36"/>
          <w:sz w:val="48"/>
          <w:szCs w:val="48"/>
          <w:lang w:eastAsia="en-GB"/>
        </w:rPr>
        <w:drawing>
          <wp:inline distT="0" distB="0" distL="0" distR="0" wp14:anchorId="559887D1" wp14:editId="64FDB3E9">
            <wp:extent cx="1955800" cy="1168400"/>
            <wp:effectExtent l="0" t="0" r="0" b="0"/>
            <wp:docPr id="1303822840" name="Picture 2" descr="A logo with blue and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822840" name="Picture 2" descr="A logo with blue and red text&#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1955800" cy="1168400"/>
                    </a:xfrm>
                    <a:prstGeom prst="rect">
                      <a:avLst/>
                    </a:prstGeom>
                  </pic:spPr>
                </pic:pic>
              </a:graphicData>
            </a:graphic>
          </wp:inline>
        </w:drawing>
      </w:r>
    </w:p>
    <w:p w14:paraId="7D45E540" w14:textId="7C2270F0" w:rsidR="00572264" w:rsidRPr="00572264" w:rsidRDefault="00572264" w:rsidP="00572264">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n-GB"/>
          <w14:ligatures w14:val="none"/>
        </w:rPr>
      </w:pPr>
      <w:r w:rsidRPr="00572264">
        <w:rPr>
          <w:rFonts w:ascii="Times New Roman" w:eastAsia="Times New Roman" w:hAnsi="Times New Roman" w:cs="Times New Roman"/>
          <w:b/>
          <w:bCs/>
          <w:kern w:val="36"/>
          <w:sz w:val="48"/>
          <w:szCs w:val="48"/>
          <w:lang w:eastAsia="en-GB"/>
          <w14:ligatures w14:val="none"/>
        </w:rPr>
        <w:t>Avon College</w:t>
      </w:r>
    </w:p>
    <w:p w14:paraId="7D78B80A" w14:textId="77777777" w:rsidR="00572264" w:rsidRPr="00572264" w:rsidRDefault="00572264" w:rsidP="00572264">
      <w:pPr>
        <w:spacing w:before="100" w:beforeAutospacing="1" w:after="100" w:afterAutospacing="1" w:line="240" w:lineRule="auto"/>
        <w:jc w:val="center"/>
        <w:outlineLvl w:val="1"/>
        <w:rPr>
          <w:rFonts w:ascii="Times New Roman" w:eastAsia="Times New Roman" w:hAnsi="Times New Roman" w:cs="Times New Roman"/>
          <w:b/>
          <w:bCs/>
          <w:kern w:val="0"/>
          <w:sz w:val="36"/>
          <w:szCs w:val="36"/>
          <w:lang w:eastAsia="en-GB"/>
          <w14:ligatures w14:val="none"/>
        </w:rPr>
      </w:pPr>
      <w:r w:rsidRPr="00572264">
        <w:rPr>
          <w:rFonts w:ascii="Times New Roman" w:eastAsia="Times New Roman" w:hAnsi="Times New Roman" w:cs="Times New Roman"/>
          <w:b/>
          <w:bCs/>
          <w:kern w:val="0"/>
          <w:sz w:val="36"/>
          <w:szCs w:val="36"/>
          <w:lang w:eastAsia="en-GB"/>
          <w14:ligatures w14:val="none"/>
        </w:rPr>
        <w:t>Academic Appeals Policy</w:t>
      </w:r>
    </w:p>
    <w:p w14:paraId="1B395823" w14:textId="00AE37E8" w:rsidR="00572264" w:rsidRDefault="00572264" w:rsidP="00572264">
      <w:pPr>
        <w:spacing w:before="100" w:beforeAutospacing="1" w:after="100" w:afterAutospacing="1" w:line="240" w:lineRule="auto"/>
        <w:jc w:val="center"/>
        <w:rPr>
          <w:rFonts w:ascii="Times New Roman" w:eastAsia="Times New Roman" w:hAnsi="Times New Roman" w:cs="Times New Roman"/>
          <w:b/>
          <w:bCs/>
          <w:kern w:val="0"/>
          <w:lang w:eastAsia="en-GB"/>
          <w14:ligatures w14:val="none"/>
        </w:rPr>
      </w:pPr>
      <w:r w:rsidRPr="00572264">
        <w:rPr>
          <w:rFonts w:ascii="Times New Roman" w:eastAsia="Times New Roman" w:hAnsi="Times New Roman" w:cs="Times New Roman"/>
          <w:b/>
          <w:bCs/>
          <w:kern w:val="0"/>
          <w:lang w:eastAsia="en-GB"/>
          <w14:ligatures w14:val="none"/>
        </w:rPr>
        <w:t>2025–2028</w:t>
      </w:r>
    </w:p>
    <w:p w14:paraId="36A381AB" w14:textId="77777777" w:rsidR="00572264" w:rsidRDefault="00572264">
      <w:pPr>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br w:type="page"/>
      </w:r>
    </w:p>
    <w:p w14:paraId="3C28B4D6" w14:textId="77777777" w:rsidR="00572264" w:rsidRPr="00572264" w:rsidRDefault="00572264" w:rsidP="00572264">
      <w:pPr>
        <w:spacing w:before="100" w:beforeAutospacing="1" w:after="100" w:afterAutospacing="1" w:line="240" w:lineRule="auto"/>
        <w:jc w:val="center"/>
        <w:rPr>
          <w:rFonts w:ascii="Times New Roman" w:eastAsia="Times New Roman" w:hAnsi="Times New Roman" w:cs="Times New Roman"/>
          <w:kern w:val="0"/>
          <w:lang w:eastAsia="en-GB"/>
          <w14:ligatures w14:val="none"/>
        </w:rPr>
      </w:pPr>
    </w:p>
    <w:p w14:paraId="01F6FDFA" w14:textId="77777777" w:rsidR="00572264" w:rsidRPr="00572264" w:rsidRDefault="0022553A" w:rsidP="00572264">
      <w:pPr>
        <w:spacing w:after="0" w:line="240" w:lineRule="auto"/>
        <w:rPr>
          <w:rFonts w:ascii="Times New Roman" w:eastAsia="Times New Roman" w:hAnsi="Times New Roman" w:cs="Times New Roman"/>
          <w:kern w:val="0"/>
          <w:lang w:eastAsia="en-GB"/>
          <w14:ligatures w14:val="none"/>
        </w:rPr>
      </w:pPr>
      <w:r w:rsidRPr="0022553A">
        <w:rPr>
          <w:rFonts w:ascii="Times New Roman" w:eastAsia="Times New Roman" w:hAnsi="Times New Roman" w:cs="Times New Roman"/>
          <w:noProof/>
          <w:kern w:val="0"/>
          <w:lang w:eastAsia="en-GB"/>
        </w:rPr>
        <w:pict w14:anchorId="10686856">
          <v:rect id="_x0000_i1031" alt="" style="width:451.3pt;height:.05pt;mso-width-percent:0;mso-height-percent:0;mso-width-percent:0;mso-height-percent:0" o:hralign="center" o:hrstd="t" o:hr="t" fillcolor="#a0a0a0" stroked="f"/>
        </w:pict>
      </w:r>
    </w:p>
    <w:p w14:paraId="7B7A0954" w14:textId="77777777" w:rsidR="00572264" w:rsidRPr="00572264" w:rsidRDefault="00572264" w:rsidP="00572264">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572264">
        <w:rPr>
          <w:rFonts w:ascii="Times New Roman" w:eastAsia="Times New Roman" w:hAnsi="Times New Roman" w:cs="Times New Roman"/>
          <w:b/>
          <w:bCs/>
          <w:kern w:val="0"/>
          <w:sz w:val="27"/>
          <w:szCs w:val="27"/>
          <w:lang w:eastAsia="en-GB"/>
          <w14:ligatures w14:val="none"/>
        </w:rPr>
        <w:t>1. Introduction</w:t>
      </w:r>
    </w:p>
    <w:p w14:paraId="13C4CD7D" w14:textId="5505F86B" w:rsidR="00572264" w:rsidRPr="00572264" w:rsidRDefault="00572264" w:rsidP="00572264">
      <w:p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572264">
        <w:rPr>
          <w:rFonts w:ascii="Times New Roman" w:eastAsia="Times New Roman" w:hAnsi="Times New Roman" w:cs="Times New Roman"/>
          <w:kern w:val="0"/>
          <w:lang w:eastAsia="en-GB"/>
          <w14:ligatures w14:val="none"/>
        </w:rPr>
        <w:t xml:space="preserve">1.1 Avon College </w:t>
      </w:r>
      <w:r>
        <w:rPr>
          <w:rFonts w:ascii="Times New Roman" w:eastAsia="Times New Roman" w:hAnsi="Times New Roman" w:cs="Times New Roman"/>
          <w:kern w:val="0"/>
          <w:lang w:eastAsia="en-GB"/>
          <w14:ligatures w14:val="none"/>
        </w:rPr>
        <w:t xml:space="preserve">like to </w:t>
      </w:r>
      <w:r w:rsidRPr="00572264">
        <w:rPr>
          <w:rFonts w:ascii="Times New Roman" w:eastAsia="Times New Roman" w:hAnsi="Times New Roman" w:cs="Times New Roman"/>
          <w:kern w:val="0"/>
          <w:lang w:eastAsia="en-GB"/>
          <w14:ligatures w14:val="none"/>
        </w:rPr>
        <w:t>deliver</w:t>
      </w:r>
      <w:r w:rsidRPr="00572264">
        <w:rPr>
          <w:rFonts w:ascii="Times New Roman" w:eastAsia="Times New Roman" w:hAnsi="Times New Roman" w:cs="Times New Roman"/>
          <w:kern w:val="0"/>
          <w:lang w:eastAsia="en-GB"/>
          <w14:ligatures w14:val="none"/>
        </w:rPr>
        <w:t xml:space="preserve"> </w:t>
      </w:r>
      <w:r>
        <w:rPr>
          <w:rFonts w:ascii="Times New Roman" w:eastAsia="Times New Roman" w:hAnsi="Times New Roman" w:cs="Times New Roman"/>
          <w:kern w:val="0"/>
          <w:lang w:eastAsia="en-GB"/>
          <w14:ligatures w14:val="none"/>
        </w:rPr>
        <w:t xml:space="preserve">different academic </w:t>
      </w:r>
      <w:r w:rsidRPr="00572264">
        <w:rPr>
          <w:rFonts w:ascii="Times New Roman" w:eastAsia="Times New Roman" w:hAnsi="Times New Roman" w:cs="Times New Roman"/>
          <w:kern w:val="0"/>
          <w:lang w:eastAsia="en-GB"/>
          <w14:ligatures w14:val="none"/>
        </w:rPr>
        <w:t xml:space="preserve">programmes </w:t>
      </w:r>
      <w:proofErr w:type="gramStart"/>
      <w:r>
        <w:rPr>
          <w:rFonts w:ascii="Times New Roman" w:eastAsia="Times New Roman" w:hAnsi="Times New Roman" w:cs="Times New Roman"/>
          <w:kern w:val="0"/>
          <w:lang w:eastAsia="en-GB"/>
          <w14:ligatures w14:val="none"/>
        </w:rPr>
        <w:t>( FE</w:t>
      </w:r>
      <w:proofErr w:type="gramEnd"/>
      <w:r>
        <w:rPr>
          <w:rFonts w:ascii="Times New Roman" w:eastAsia="Times New Roman" w:hAnsi="Times New Roman" w:cs="Times New Roman"/>
          <w:kern w:val="0"/>
          <w:lang w:eastAsia="en-GB"/>
          <w14:ligatures w14:val="none"/>
        </w:rPr>
        <w:t xml:space="preserve"> and HE)</w:t>
      </w:r>
      <w:r w:rsidRPr="00572264">
        <w:rPr>
          <w:rFonts w:ascii="Times New Roman" w:eastAsia="Times New Roman" w:hAnsi="Times New Roman" w:cs="Times New Roman"/>
          <w:kern w:val="0"/>
          <w:lang w:eastAsia="en-GB"/>
          <w14:ligatures w14:val="none"/>
        </w:rPr>
        <w:t xml:space="preserve"> in partnership with </w:t>
      </w:r>
      <w:proofErr w:type="gramStart"/>
      <w:r w:rsidRPr="00572264">
        <w:rPr>
          <w:rFonts w:ascii="Times New Roman" w:eastAsia="Times New Roman" w:hAnsi="Times New Roman" w:cs="Times New Roman"/>
          <w:kern w:val="0"/>
          <w:lang w:eastAsia="en-GB"/>
          <w14:ligatures w14:val="none"/>
        </w:rPr>
        <w:t>a number of</w:t>
      </w:r>
      <w:proofErr w:type="gramEnd"/>
      <w:r w:rsidRPr="00572264">
        <w:rPr>
          <w:rFonts w:ascii="Times New Roman" w:eastAsia="Times New Roman" w:hAnsi="Times New Roman" w:cs="Times New Roman"/>
          <w:kern w:val="0"/>
          <w:lang w:eastAsia="en-GB"/>
          <w14:ligatures w14:val="none"/>
        </w:rPr>
        <w:t xml:space="preserve"> UK awarding institutions. In line with these partnerships and sector expectations, this policy outlines the framework through which students may request a review of academic decisions, particularly relating to assessment outcomes, progression, or awards.</w:t>
      </w:r>
    </w:p>
    <w:p w14:paraId="000BE318" w14:textId="77777777" w:rsidR="00572264" w:rsidRPr="00572264" w:rsidRDefault="00572264" w:rsidP="00572264">
      <w:pPr>
        <w:spacing w:before="100" w:beforeAutospacing="1" w:after="100" w:afterAutospacing="1" w:line="240" w:lineRule="auto"/>
        <w:rPr>
          <w:rFonts w:ascii="Times New Roman" w:eastAsia="Times New Roman" w:hAnsi="Times New Roman" w:cs="Times New Roman"/>
          <w:kern w:val="0"/>
          <w:lang w:eastAsia="en-GB"/>
          <w14:ligatures w14:val="none"/>
        </w:rPr>
      </w:pPr>
      <w:r w:rsidRPr="00572264">
        <w:rPr>
          <w:rFonts w:ascii="Times New Roman" w:eastAsia="Times New Roman" w:hAnsi="Times New Roman" w:cs="Times New Roman"/>
          <w:kern w:val="0"/>
          <w:lang w:eastAsia="en-GB"/>
          <w14:ligatures w14:val="none"/>
        </w:rPr>
        <w:t>1.2 The College is committed to handling academic appeals in a fair, timely, and transparent manner. While certain procedures may be specific to the awarding body, the principles outlined in this document apply across all academic programmes.</w:t>
      </w:r>
    </w:p>
    <w:p w14:paraId="6313C969" w14:textId="77777777" w:rsidR="00572264" w:rsidRPr="00572264" w:rsidRDefault="00572264" w:rsidP="00572264">
      <w:pPr>
        <w:spacing w:before="100" w:beforeAutospacing="1" w:after="100" w:afterAutospacing="1" w:line="240" w:lineRule="auto"/>
        <w:rPr>
          <w:rFonts w:ascii="Times New Roman" w:eastAsia="Times New Roman" w:hAnsi="Times New Roman" w:cs="Times New Roman"/>
          <w:kern w:val="0"/>
          <w:lang w:eastAsia="en-GB"/>
          <w14:ligatures w14:val="none"/>
        </w:rPr>
      </w:pPr>
      <w:r w:rsidRPr="00572264">
        <w:rPr>
          <w:rFonts w:ascii="Times New Roman" w:eastAsia="Times New Roman" w:hAnsi="Times New Roman" w:cs="Times New Roman"/>
          <w:kern w:val="0"/>
          <w:lang w:eastAsia="en-GB"/>
          <w14:ligatures w14:val="none"/>
        </w:rPr>
        <w:t xml:space="preserve">1.3 This policy is informed by the </w:t>
      </w:r>
      <w:r w:rsidRPr="00572264">
        <w:rPr>
          <w:rFonts w:ascii="Times New Roman" w:eastAsia="Times New Roman" w:hAnsi="Times New Roman" w:cs="Times New Roman"/>
          <w:b/>
          <w:bCs/>
          <w:kern w:val="0"/>
          <w:lang w:eastAsia="en-GB"/>
          <w14:ligatures w14:val="none"/>
        </w:rPr>
        <w:t>QAA UK Quality Code</w:t>
      </w:r>
      <w:r w:rsidRPr="00572264">
        <w:rPr>
          <w:rFonts w:ascii="Times New Roman" w:eastAsia="Times New Roman" w:hAnsi="Times New Roman" w:cs="Times New Roman"/>
          <w:kern w:val="0"/>
          <w:lang w:eastAsia="en-GB"/>
          <w14:ligatures w14:val="none"/>
        </w:rPr>
        <w:t>, sector good practice, and the requirements of the College’s validating partners.</w:t>
      </w:r>
    </w:p>
    <w:p w14:paraId="0922BC1B" w14:textId="77777777" w:rsidR="00572264" w:rsidRPr="00572264" w:rsidRDefault="0022553A" w:rsidP="00572264">
      <w:pPr>
        <w:spacing w:after="0" w:line="240" w:lineRule="auto"/>
        <w:rPr>
          <w:rFonts w:ascii="Times New Roman" w:eastAsia="Times New Roman" w:hAnsi="Times New Roman" w:cs="Times New Roman"/>
          <w:kern w:val="0"/>
          <w:lang w:eastAsia="en-GB"/>
          <w14:ligatures w14:val="none"/>
        </w:rPr>
      </w:pPr>
      <w:r w:rsidRPr="0022553A">
        <w:rPr>
          <w:rFonts w:ascii="Times New Roman" w:eastAsia="Times New Roman" w:hAnsi="Times New Roman" w:cs="Times New Roman"/>
          <w:noProof/>
          <w:kern w:val="0"/>
          <w:lang w:eastAsia="en-GB"/>
        </w:rPr>
        <w:pict w14:anchorId="10776CCF">
          <v:rect id="_x0000_i1030" alt="" style="width:451.3pt;height:.05pt;mso-width-percent:0;mso-height-percent:0;mso-width-percent:0;mso-height-percent:0" o:hralign="center" o:hrstd="t" o:hr="t" fillcolor="#a0a0a0" stroked="f"/>
        </w:pict>
      </w:r>
    </w:p>
    <w:p w14:paraId="14971BB2" w14:textId="77777777" w:rsidR="00572264" w:rsidRPr="00572264" w:rsidRDefault="00572264" w:rsidP="00572264">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572264">
        <w:rPr>
          <w:rFonts w:ascii="Times New Roman" w:eastAsia="Times New Roman" w:hAnsi="Times New Roman" w:cs="Times New Roman"/>
          <w:b/>
          <w:bCs/>
          <w:kern w:val="0"/>
          <w:sz w:val="27"/>
          <w:szCs w:val="27"/>
          <w:lang w:eastAsia="en-GB"/>
          <w14:ligatures w14:val="none"/>
        </w:rPr>
        <w:t>2. Definition of an Academic Appeal</w:t>
      </w:r>
    </w:p>
    <w:p w14:paraId="040E44DF" w14:textId="77777777" w:rsidR="00572264" w:rsidRPr="00572264" w:rsidRDefault="00572264" w:rsidP="00572264">
      <w:p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572264">
        <w:rPr>
          <w:rFonts w:ascii="Times New Roman" w:eastAsia="Times New Roman" w:hAnsi="Times New Roman" w:cs="Times New Roman"/>
          <w:kern w:val="0"/>
          <w:lang w:eastAsia="en-GB"/>
          <w14:ligatures w14:val="none"/>
        </w:rPr>
        <w:t>2.1 An academic appeal is a formal request by a student for a review of a decision made by an academic board responsible for assessment outcomes, progression, or the conferment of an award.</w:t>
      </w:r>
    </w:p>
    <w:p w14:paraId="3274E43F" w14:textId="77777777" w:rsidR="00572264" w:rsidRPr="00572264" w:rsidRDefault="00572264" w:rsidP="00572264">
      <w:p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572264">
        <w:rPr>
          <w:rFonts w:ascii="Times New Roman" w:eastAsia="Times New Roman" w:hAnsi="Times New Roman" w:cs="Times New Roman"/>
          <w:kern w:val="0"/>
          <w:lang w:eastAsia="en-GB"/>
          <w14:ligatures w14:val="none"/>
        </w:rPr>
        <w:t>2.2 Appeals may only be submitted on specific grounds, which include:</w:t>
      </w:r>
    </w:p>
    <w:p w14:paraId="4965186E" w14:textId="77777777" w:rsidR="00572264" w:rsidRPr="00572264" w:rsidRDefault="00572264" w:rsidP="00572264">
      <w:pPr>
        <w:numPr>
          <w:ilvl w:val="0"/>
          <w:numId w:val="1"/>
        </w:num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572264">
        <w:rPr>
          <w:rFonts w:ascii="Times New Roman" w:eastAsia="Times New Roman" w:hAnsi="Times New Roman" w:cs="Times New Roman"/>
          <w:b/>
          <w:bCs/>
          <w:kern w:val="0"/>
          <w:lang w:eastAsia="en-GB"/>
          <w14:ligatures w14:val="none"/>
        </w:rPr>
        <w:t>Procedural Error</w:t>
      </w:r>
      <w:r w:rsidRPr="00572264">
        <w:rPr>
          <w:rFonts w:ascii="Times New Roman" w:eastAsia="Times New Roman" w:hAnsi="Times New Roman" w:cs="Times New Roman"/>
          <w:kern w:val="0"/>
          <w:lang w:eastAsia="en-GB"/>
          <w14:ligatures w14:val="none"/>
        </w:rPr>
        <w:t>: Where academic or administrative procedures were not followed correctly and had a material impact on the outcome.</w:t>
      </w:r>
    </w:p>
    <w:p w14:paraId="4667221B" w14:textId="77777777" w:rsidR="00572264" w:rsidRPr="00572264" w:rsidRDefault="00572264" w:rsidP="00572264">
      <w:pPr>
        <w:numPr>
          <w:ilvl w:val="0"/>
          <w:numId w:val="1"/>
        </w:num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572264">
        <w:rPr>
          <w:rFonts w:ascii="Times New Roman" w:eastAsia="Times New Roman" w:hAnsi="Times New Roman" w:cs="Times New Roman"/>
          <w:b/>
          <w:bCs/>
          <w:kern w:val="0"/>
          <w:lang w:eastAsia="en-GB"/>
          <w14:ligatures w14:val="none"/>
        </w:rPr>
        <w:t>Irregularities in Assessment</w:t>
      </w:r>
      <w:r w:rsidRPr="00572264">
        <w:rPr>
          <w:rFonts w:ascii="Times New Roman" w:eastAsia="Times New Roman" w:hAnsi="Times New Roman" w:cs="Times New Roman"/>
          <w:kern w:val="0"/>
          <w:lang w:eastAsia="en-GB"/>
          <w14:ligatures w14:val="none"/>
        </w:rPr>
        <w:t>: Where instructions or assessment arrangements were flawed in a way that affected student performance.</w:t>
      </w:r>
    </w:p>
    <w:p w14:paraId="7D944018" w14:textId="77777777" w:rsidR="00572264" w:rsidRPr="00572264" w:rsidRDefault="00572264" w:rsidP="00572264">
      <w:pPr>
        <w:numPr>
          <w:ilvl w:val="0"/>
          <w:numId w:val="1"/>
        </w:num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572264">
        <w:rPr>
          <w:rFonts w:ascii="Times New Roman" w:eastAsia="Times New Roman" w:hAnsi="Times New Roman" w:cs="Times New Roman"/>
          <w:b/>
          <w:bCs/>
          <w:kern w:val="0"/>
          <w:lang w:eastAsia="en-GB"/>
          <w14:ligatures w14:val="none"/>
        </w:rPr>
        <w:t>Exceptional Circumstances</w:t>
      </w:r>
      <w:r w:rsidRPr="00572264">
        <w:rPr>
          <w:rFonts w:ascii="Times New Roman" w:eastAsia="Times New Roman" w:hAnsi="Times New Roman" w:cs="Times New Roman"/>
          <w:kern w:val="0"/>
          <w:lang w:eastAsia="en-GB"/>
          <w14:ligatures w14:val="none"/>
        </w:rPr>
        <w:t>: Where unforeseen personal circumstances negatively affected the student’s performance and could not be disclosed at the time of assessment for valid reasons.</w:t>
      </w:r>
    </w:p>
    <w:p w14:paraId="3B6BD434" w14:textId="77777777" w:rsidR="00572264" w:rsidRPr="00572264" w:rsidRDefault="00572264" w:rsidP="00572264">
      <w:p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572264">
        <w:rPr>
          <w:rFonts w:ascii="Times New Roman" w:eastAsia="Times New Roman" w:hAnsi="Times New Roman" w:cs="Times New Roman"/>
          <w:kern w:val="0"/>
          <w:lang w:eastAsia="en-GB"/>
          <w14:ligatures w14:val="none"/>
        </w:rPr>
        <w:t>2.3 Appeals based purely on disagreement with academic judgement (e.g. marks awarded) are not considered valid grounds and will not be accepted.</w:t>
      </w:r>
    </w:p>
    <w:p w14:paraId="32B88F8E" w14:textId="77777777" w:rsidR="00572264" w:rsidRPr="00572264" w:rsidRDefault="0022553A" w:rsidP="00572264">
      <w:pPr>
        <w:spacing w:after="0" w:line="240" w:lineRule="auto"/>
        <w:rPr>
          <w:rFonts w:ascii="Times New Roman" w:eastAsia="Times New Roman" w:hAnsi="Times New Roman" w:cs="Times New Roman"/>
          <w:kern w:val="0"/>
          <w:lang w:eastAsia="en-GB"/>
          <w14:ligatures w14:val="none"/>
        </w:rPr>
      </w:pPr>
      <w:r w:rsidRPr="0022553A">
        <w:rPr>
          <w:rFonts w:ascii="Times New Roman" w:eastAsia="Times New Roman" w:hAnsi="Times New Roman" w:cs="Times New Roman"/>
          <w:noProof/>
          <w:kern w:val="0"/>
          <w:lang w:eastAsia="en-GB"/>
        </w:rPr>
        <w:pict w14:anchorId="5095F234">
          <v:rect id="_x0000_i1029" alt="" style="width:451.3pt;height:.05pt;mso-width-percent:0;mso-height-percent:0;mso-width-percent:0;mso-height-percent:0" o:hralign="center" o:hrstd="t" o:hr="t" fillcolor="#a0a0a0" stroked="f"/>
        </w:pict>
      </w:r>
    </w:p>
    <w:p w14:paraId="6D680B0E" w14:textId="77777777" w:rsidR="00572264" w:rsidRPr="00572264" w:rsidRDefault="00572264" w:rsidP="00572264">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572264">
        <w:rPr>
          <w:rFonts w:ascii="Times New Roman" w:eastAsia="Times New Roman" w:hAnsi="Times New Roman" w:cs="Times New Roman"/>
          <w:b/>
          <w:bCs/>
          <w:kern w:val="0"/>
          <w:sz w:val="27"/>
          <w:szCs w:val="27"/>
          <w:lang w:eastAsia="en-GB"/>
          <w14:ligatures w14:val="none"/>
        </w:rPr>
        <w:t>3. Submitting an Academic Appeal</w:t>
      </w:r>
    </w:p>
    <w:p w14:paraId="4B7D1B6F" w14:textId="77777777" w:rsidR="00572264" w:rsidRPr="00572264" w:rsidRDefault="00572264" w:rsidP="00572264">
      <w:pPr>
        <w:spacing w:before="100" w:beforeAutospacing="1" w:after="100" w:afterAutospacing="1" w:line="240" w:lineRule="auto"/>
        <w:rPr>
          <w:rFonts w:ascii="Times New Roman" w:eastAsia="Times New Roman" w:hAnsi="Times New Roman" w:cs="Times New Roman"/>
          <w:kern w:val="0"/>
          <w:lang w:eastAsia="en-GB"/>
          <w14:ligatures w14:val="none"/>
        </w:rPr>
      </w:pPr>
      <w:r w:rsidRPr="00572264">
        <w:rPr>
          <w:rFonts w:ascii="Times New Roman" w:eastAsia="Times New Roman" w:hAnsi="Times New Roman" w:cs="Times New Roman"/>
          <w:kern w:val="0"/>
          <w:lang w:eastAsia="en-GB"/>
          <w14:ligatures w14:val="none"/>
        </w:rPr>
        <w:t xml:space="preserve">3.1 Appeals should be raised as soon as possible, and no later than </w:t>
      </w:r>
      <w:r w:rsidRPr="00572264">
        <w:rPr>
          <w:rFonts w:ascii="Times New Roman" w:eastAsia="Times New Roman" w:hAnsi="Times New Roman" w:cs="Times New Roman"/>
          <w:b/>
          <w:bCs/>
          <w:kern w:val="0"/>
          <w:lang w:eastAsia="en-GB"/>
          <w14:ligatures w14:val="none"/>
        </w:rPr>
        <w:t>20 working days</w:t>
      </w:r>
      <w:r w:rsidRPr="00572264">
        <w:rPr>
          <w:rFonts w:ascii="Times New Roman" w:eastAsia="Times New Roman" w:hAnsi="Times New Roman" w:cs="Times New Roman"/>
          <w:kern w:val="0"/>
          <w:lang w:eastAsia="en-GB"/>
          <w14:ligatures w14:val="none"/>
        </w:rPr>
        <w:t xml:space="preserve"> from the date of the decision being appealed.</w:t>
      </w:r>
    </w:p>
    <w:p w14:paraId="19925B33" w14:textId="77777777" w:rsidR="00572264" w:rsidRPr="00572264" w:rsidRDefault="00572264" w:rsidP="00572264">
      <w:pPr>
        <w:spacing w:before="100" w:beforeAutospacing="1" w:after="100" w:afterAutospacing="1" w:line="240" w:lineRule="auto"/>
        <w:rPr>
          <w:rFonts w:ascii="Times New Roman" w:eastAsia="Times New Roman" w:hAnsi="Times New Roman" w:cs="Times New Roman"/>
          <w:kern w:val="0"/>
          <w:lang w:eastAsia="en-GB"/>
          <w14:ligatures w14:val="none"/>
        </w:rPr>
      </w:pPr>
      <w:r w:rsidRPr="00572264">
        <w:rPr>
          <w:rFonts w:ascii="Times New Roman" w:eastAsia="Times New Roman" w:hAnsi="Times New Roman" w:cs="Times New Roman"/>
          <w:kern w:val="0"/>
          <w:lang w:eastAsia="en-GB"/>
          <w14:ligatures w14:val="none"/>
        </w:rPr>
        <w:t>3.2 Appeals are considered through a three-stage process:</w:t>
      </w:r>
    </w:p>
    <w:p w14:paraId="048AE6E8" w14:textId="77777777" w:rsidR="00572264" w:rsidRDefault="00572264" w:rsidP="00572264">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p>
    <w:p w14:paraId="1EC18042" w14:textId="6C2FE5AC" w:rsidR="00572264" w:rsidRPr="00572264" w:rsidRDefault="00572264" w:rsidP="00572264">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572264">
        <w:rPr>
          <w:rFonts w:ascii="Times New Roman" w:eastAsia="Times New Roman" w:hAnsi="Times New Roman" w:cs="Times New Roman"/>
          <w:b/>
          <w:bCs/>
          <w:kern w:val="0"/>
          <w:lang w:eastAsia="en-GB"/>
          <w14:ligatures w14:val="none"/>
        </w:rPr>
        <w:lastRenderedPageBreak/>
        <w:t>Stage 1: Informal Resolution</w:t>
      </w:r>
    </w:p>
    <w:p w14:paraId="00621775" w14:textId="77777777" w:rsidR="00572264" w:rsidRPr="00572264" w:rsidRDefault="00572264" w:rsidP="00572264">
      <w:pPr>
        <w:spacing w:before="100" w:beforeAutospacing="1" w:after="100" w:afterAutospacing="1" w:line="240" w:lineRule="auto"/>
        <w:rPr>
          <w:rFonts w:ascii="Times New Roman" w:eastAsia="Times New Roman" w:hAnsi="Times New Roman" w:cs="Times New Roman"/>
          <w:kern w:val="0"/>
          <w:lang w:eastAsia="en-GB"/>
          <w14:ligatures w14:val="none"/>
        </w:rPr>
      </w:pPr>
      <w:r w:rsidRPr="00572264">
        <w:rPr>
          <w:rFonts w:ascii="Times New Roman" w:eastAsia="Times New Roman" w:hAnsi="Times New Roman" w:cs="Times New Roman"/>
          <w:kern w:val="0"/>
          <w:lang w:eastAsia="en-GB"/>
          <w14:ligatures w14:val="none"/>
        </w:rPr>
        <w:t>Students are encouraged to first discuss concerns informally with the relevant lecturer, tutor, or Programme Leader to clarify the rationale behind the academic decision. Many queries are resolved at this stage without the need for formal procedures.</w:t>
      </w:r>
    </w:p>
    <w:p w14:paraId="4E2A8ED0" w14:textId="77777777" w:rsidR="00572264" w:rsidRPr="00572264" w:rsidRDefault="00572264" w:rsidP="00572264">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572264">
        <w:rPr>
          <w:rFonts w:ascii="Times New Roman" w:eastAsia="Times New Roman" w:hAnsi="Times New Roman" w:cs="Times New Roman"/>
          <w:b/>
          <w:bCs/>
          <w:kern w:val="0"/>
          <w:lang w:eastAsia="en-GB"/>
          <w14:ligatures w14:val="none"/>
        </w:rPr>
        <w:t>Stage 2: Formal Academic Appeal</w:t>
      </w:r>
    </w:p>
    <w:p w14:paraId="51B59AF4" w14:textId="77777777" w:rsidR="00572264" w:rsidRPr="00572264" w:rsidRDefault="00572264" w:rsidP="00572264">
      <w:pPr>
        <w:spacing w:before="100" w:beforeAutospacing="1" w:after="100" w:afterAutospacing="1" w:line="240" w:lineRule="auto"/>
        <w:rPr>
          <w:rFonts w:ascii="Times New Roman" w:eastAsia="Times New Roman" w:hAnsi="Times New Roman" w:cs="Times New Roman"/>
          <w:kern w:val="0"/>
          <w:lang w:eastAsia="en-GB"/>
          <w14:ligatures w14:val="none"/>
        </w:rPr>
      </w:pPr>
      <w:r w:rsidRPr="00572264">
        <w:rPr>
          <w:rFonts w:ascii="Times New Roman" w:eastAsia="Times New Roman" w:hAnsi="Times New Roman" w:cs="Times New Roman"/>
          <w:kern w:val="0"/>
          <w:lang w:eastAsia="en-GB"/>
          <w14:ligatures w14:val="none"/>
        </w:rPr>
        <w:t xml:space="preserve">If unresolved, students may submit a formal appeal using the </w:t>
      </w:r>
      <w:r w:rsidRPr="00572264">
        <w:rPr>
          <w:rFonts w:ascii="Times New Roman" w:eastAsia="Times New Roman" w:hAnsi="Times New Roman" w:cs="Times New Roman"/>
          <w:b/>
          <w:bCs/>
          <w:kern w:val="0"/>
          <w:lang w:eastAsia="en-GB"/>
          <w14:ligatures w14:val="none"/>
        </w:rPr>
        <w:t>Academic Appeal Form</w:t>
      </w:r>
      <w:r w:rsidRPr="00572264">
        <w:rPr>
          <w:rFonts w:ascii="Times New Roman" w:eastAsia="Times New Roman" w:hAnsi="Times New Roman" w:cs="Times New Roman"/>
          <w:kern w:val="0"/>
          <w:lang w:eastAsia="en-GB"/>
          <w14:ligatures w14:val="none"/>
        </w:rPr>
        <w:t xml:space="preserve"> available from the Registry or Student Services. This must include:</w:t>
      </w:r>
    </w:p>
    <w:p w14:paraId="3F065F41" w14:textId="77777777" w:rsidR="00572264" w:rsidRPr="00572264" w:rsidRDefault="00572264" w:rsidP="00572264">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572264">
        <w:rPr>
          <w:rFonts w:ascii="Times New Roman" w:eastAsia="Times New Roman" w:hAnsi="Times New Roman" w:cs="Times New Roman"/>
          <w:kern w:val="0"/>
          <w:lang w:eastAsia="en-GB"/>
          <w14:ligatures w14:val="none"/>
        </w:rPr>
        <w:t>The decision being appealed</w:t>
      </w:r>
    </w:p>
    <w:p w14:paraId="72810791" w14:textId="77777777" w:rsidR="00572264" w:rsidRPr="00572264" w:rsidRDefault="00572264" w:rsidP="00572264">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572264">
        <w:rPr>
          <w:rFonts w:ascii="Times New Roman" w:eastAsia="Times New Roman" w:hAnsi="Times New Roman" w:cs="Times New Roman"/>
          <w:kern w:val="0"/>
          <w:lang w:eastAsia="en-GB"/>
          <w14:ligatures w14:val="none"/>
        </w:rPr>
        <w:t>Grounds for appeal, clearly stated</w:t>
      </w:r>
    </w:p>
    <w:p w14:paraId="5B0C4667" w14:textId="77777777" w:rsidR="00572264" w:rsidRPr="00572264" w:rsidRDefault="00572264" w:rsidP="00572264">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572264">
        <w:rPr>
          <w:rFonts w:ascii="Times New Roman" w:eastAsia="Times New Roman" w:hAnsi="Times New Roman" w:cs="Times New Roman"/>
          <w:kern w:val="0"/>
          <w:lang w:eastAsia="en-GB"/>
          <w14:ligatures w14:val="none"/>
        </w:rPr>
        <w:t>Supporting evidence</w:t>
      </w:r>
    </w:p>
    <w:p w14:paraId="00F5B982" w14:textId="77777777" w:rsidR="00572264" w:rsidRPr="00572264" w:rsidRDefault="00572264" w:rsidP="00572264">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572264">
        <w:rPr>
          <w:rFonts w:ascii="Times New Roman" w:eastAsia="Times New Roman" w:hAnsi="Times New Roman" w:cs="Times New Roman"/>
          <w:kern w:val="0"/>
          <w:lang w:eastAsia="en-GB"/>
          <w14:ligatures w14:val="none"/>
        </w:rPr>
        <w:t>A summary of any prior informal attempts at resolution</w:t>
      </w:r>
    </w:p>
    <w:p w14:paraId="6DDA6CC4" w14:textId="77777777" w:rsidR="00572264" w:rsidRPr="00572264" w:rsidRDefault="00572264" w:rsidP="00572264">
      <w:pPr>
        <w:spacing w:before="100" w:beforeAutospacing="1" w:after="100" w:afterAutospacing="1" w:line="240" w:lineRule="auto"/>
        <w:rPr>
          <w:rFonts w:ascii="Times New Roman" w:eastAsia="Times New Roman" w:hAnsi="Times New Roman" w:cs="Times New Roman"/>
          <w:kern w:val="0"/>
          <w:lang w:eastAsia="en-GB"/>
          <w14:ligatures w14:val="none"/>
        </w:rPr>
      </w:pPr>
      <w:r w:rsidRPr="00572264">
        <w:rPr>
          <w:rFonts w:ascii="Times New Roman" w:eastAsia="Times New Roman" w:hAnsi="Times New Roman" w:cs="Times New Roman"/>
          <w:kern w:val="0"/>
          <w:lang w:eastAsia="en-GB"/>
          <w14:ligatures w14:val="none"/>
        </w:rPr>
        <w:t xml:space="preserve">An academic manager or nominated official, not previously involved in the matter, will review the appeal. A written response will be issued within </w:t>
      </w:r>
      <w:r w:rsidRPr="00572264">
        <w:rPr>
          <w:rFonts w:ascii="Times New Roman" w:eastAsia="Times New Roman" w:hAnsi="Times New Roman" w:cs="Times New Roman"/>
          <w:b/>
          <w:bCs/>
          <w:kern w:val="0"/>
          <w:lang w:eastAsia="en-GB"/>
          <w14:ligatures w14:val="none"/>
        </w:rPr>
        <w:t>21 working days</w:t>
      </w:r>
      <w:r w:rsidRPr="00572264">
        <w:rPr>
          <w:rFonts w:ascii="Times New Roman" w:eastAsia="Times New Roman" w:hAnsi="Times New Roman" w:cs="Times New Roman"/>
          <w:kern w:val="0"/>
          <w:lang w:eastAsia="en-GB"/>
          <w14:ligatures w14:val="none"/>
        </w:rPr>
        <w:t>.</w:t>
      </w:r>
    </w:p>
    <w:p w14:paraId="6F8B926A" w14:textId="77777777" w:rsidR="00572264" w:rsidRPr="00572264" w:rsidRDefault="00572264" w:rsidP="00572264">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572264">
        <w:rPr>
          <w:rFonts w:ascii="Times New Roman" w:eastAsia="Times New Roman" w:hAnsi="Times New Roman" w:cs="Times New Roman"/>
          <w:b/>
          <w:bCs/>
          <w:kern w:val="0"/>
          <w:lang w:eastAsia="en-GB"/>
          <w14:ligatures w14:val="none"/>
        </w:rPr>
        <w:t>Stage 3: Review Panel Hearing</w:t>
      </w:r>
    </w:p>
    <w:p w14:paraId="587CD16F" w14:textId="77777777" w:rsidR="00572264" w:rsidRPr="00572264" w:rsidRDefault="00572264" w:rsidP="00572264">
      <w:pPr>
        <w:spacing w:before="100" w:beforeAutospacing="1" w:after="100" w:afterAutospacing="1" w:line="240" w:lineRule="auto"/>
        <w:rPr>
          <w:rFonts w:ascii="Times New Roman" w:eastAsia="Times New Roman" w:hAnsi="Times New Roman" w:cs="Times New Roman"/>
          <w:kern w:val="0"/>
          <w:lang w:eastAsia="en-GB"/>
          <w14:ligatures w14:val="none"/>
        </w:rPr>
      </w:pPr>
      <w:r w:rsidRPr="00572264">
        <w:rPr>
          <w:rFonts w:ascii="Times New Roman" w:eastAsia="Times New Roman" w:hAnsi="Times New Roman" w:cs="Times New Roman"/>
          <w:kern w:val="0"/>
          <w:lang w:eastAsia="en-GB"/>
          <w14:ligatures w14:val="none"/>
        </w:rPr>
        <w:t>Where a student remains dissatisfied and has grounds to believe the appeal was not handled appropriately at Stage 2, they may request a hearing. A panel comprising senior academic staff not previously involved in the decision will be convened to assess whether the appeal process was properly followed.</w:t>
      </w:r>
    </w:p>
    <w:p w14:paraId="477B82F0" w14:textId="77777777" w:rsidR="00572264" w:rsidRPr="00572264" w:rsidRDefault="00572264" w:rsidP="00572264">
      <w:pPr>
        <w:spacing w:before="100" w:beforeAutospacing="1" w:after="100" w:afterAutospacing="1" w:line="240" w:lineRule="auto"/>
        <w:rPr>
          <w:rFonts w:ascii="Times New Roman" w:eastAsia="Times New Roman" w:hAnsi="Times New Roman" w:cs="Times New Roman"/>
          <w:kern w:val="0"/>
          <w:lang w:eastAsia="en-GB"/>
          <w14:ligatures w14:val="none"/>
        </w:rPr>
      </w:pPr>
      <w:r w:rsidRPr="00572264">
        <w:rPr>
          <w:rFonts w:ascii="Times New Roman" w:eastAsia="Times New Roman" w:hAnsi="Times New Roman" w:cs="Times New Roman"/>
          <w:kern w:val="0"/>
          <w:lang w:eastAsia="en-GB"/>
          <w14:ligatures w14:val="none"/>
        </w:rPr>
        <w:t>The panel may recommend the decision be reconsidered. The outcome will be confirmed in writing.</w:t>
      </w:r>
    </w:p>
    <w:p w14:paraId="685B1570" w14:textId="77777777" w:rsidR="00572264" w:rsidRPr="00572264" w:rsidRDefault="0022553A" w:rsidP="00572264">
      <w:pPr>
        <w:spacing w:after="0" w:line="240" w:lineRule="auto"/>
        <w:rPr>
          <w:rFonts w:ascii="Times New Roman" w:eastAsia="Times New Roman" w:hAnsi="Times New Roman" w:cs="Times New Roman"/>
          <w:kern w:val="0"/>
          <w:lang w:eastAsia="en-GB"/>
          <w14:ligatures w14:val="none"/>
        </w:rPr>
      </w:pPr>
      <w:r w:rsidRPr="0022553A">
        <w:rPr>
          <w:rFonts w:ascii="Times New Roman" w:eastAsia="Times New Roman" w:hAnsi="Times New Roman" w:cs="Times New Roman"/>
          <w:noProof/>
          <w:kern w:val="0"/>
          <w:lang w:eastAsia="en-GB"/>
        </w:rPr>
        <w:pict w14:anchorId="237986CA">
          <v:rect id="_x0000_i1028" alt="" style="width:451.3pt;height:.05pt;mso-width-percent:0;mso-height-percent:0;mso-width-percent:0;mso-height-percent:0" o:hralign="center" o:hrstd="t" o:hr="t" fillcolor="#a0a0a0" stroked="f"/>
        </w:pict>
      </w:r>
    </w:p>
    <w:p w14:paraId="09526B3E" w14:textId="77777777" w:rsidR="00572264" w:rsidRPr="00572264" w:rsidRDefault="00572264" w:rsidP="00572264">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572264">
        <w:rPr>
          <w:rFonts w:ascii="Times New Roman" w:eastAsia="Times New Roman" w:hAnsi="Times New Roman" w:cs="Times New Roman"/>
          <w:b/>
          <w:bCs/>
          <w:kern w:val="0"/>
          <w:sz w:val="27"/>
          <w:szCs w:val="27"/>
          <w:lang w:eastAsia="en-GB"/>
          <w14:ligatures w14:val="none"/>
        </w:rPr>
        <w:t>4. External Review (Validating Partner or OIA)</w:t>
      </w:r>
    </w:p>
    <w:p w14:paraId="39E8DF2C" w14:textId="77777777" w:rsidR="00572264" w:rsidRPr="00572264" w:rsidRDefault="00572264" w:rsidP="00572264">
      <w:pPr>
        <w:spacing w:before="100" w:beforeAutospacing="1" w:after="100" w:afterAutospacing="1" w:line="240" w:lineRule="auto"/>
        <w:rPr>
          <w:rFonts w:ascii="Times New Roman" w:eastAsia="Times New Roman" w:hAnsi="Times New Roman" w:cs="Times New Roman"/>
          <w:kern w:val="0"/>
          <w:lang w:eastAsia="en-GB"/>
          <w14:ligatures w14:val="none"/>
        </w:rPr>
      </w:pPr>
      <w:r w:rsidRPr="00572264">
        <w:rPr>
          <w:rFonts w:ascii="Times New Roman" w:eastAsia="Times New Roman" w:hAnsi="Times New Roman" w:cs="Times New Roman"/>
          <w:kern w:val="0"/>
          <w:lang w:eastAsia="en-GB"/>
          <w14:ligatures w14:val="none"/>
        </w:rPr>
        <w:t>4.1 Once Avon College’s internal appeal procedures are exhausted, students may pursue external review, either through:</w:t>
      </w:r>
    </w:p>
    <w:p w14:paraId="35C676EC" w14:textId="77777777" w:rsidR="00572264" w:rsidRPr="00572264" w:rsidRDefault="00572264" w:rsidP="00572264">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572264">
        <w:rPr>
          <w:rFonts w:ascii="Times New Roman" w:eastAsia="Times New Roman" w:hAnsi="Times New Roman" w:cs="Times New Roman"/>
          <w:b/>
          <w:bCs/>
          <w:kern w:val="0"/>
          <w:lang w:eastAsia="en-GB"/>
          <w14:ligatures w14:val="none"/>
        </w:rPr>
        <w:t>The Awarding Partner</w:t>
      </w:r>
      <w:r w:rsidRPr="00572264">
        <w:rPr>
          <w:rFonts w:ascii="Times New Roman" w:eastAsia="Times New Roman" w:hAnsi="Times New Roman" w:cs="Times New Roman"/>
          <w:kern w:val="0"/>
          <w:lang w:eastAsia="en-GB"/>
          <w14:ligatures w14:val="none"/>
        </w:rPr>
        <w:t>: If the appeal concerns an award validated by a partner institution, the student may be referred to that institution’s own appeals procedure.</w:t>
      </w:r>
    </w:p>
    <w:p w14:paraId="19CD10B5" w14:textId="77777777" w:rsidR="00572264" w:rsidRPr="00572264" w:rsidRDefault="00572264" w:rsidP="00572264">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572264">
        <w:rPr>
          <w:rFonts w:ascii="Times New Roman" w:eastAsia="Times New Roman" w:hAnsi="Times New Roman" w:cs="Times New Roman"/>
          <w:b/>
          <w:bCs/>
          <w:kern w:val="0"/>
          <w:lang w:eastAsia="en-GB"/>
          <w14:ligatures w14:val="none"/>
        </w:rPr>
        <w:t>The Office of the Independent Adjudicator (OIA)</w:t>
      </w:r>
      <w:r w:rsidRPr="00572264">
        <w:rPr>
          <w:rFonts w:ascii="Times New Roman" w:eastAsia="Times New Roman" w:hAnsi="Times New Roman" w:cs="Times New Roman"/>
          <w:kern w:val="0"/>
          <w:lang w:eastAsia="en-GB"/>
          <w14:ligatures w14:val="none"/>
        </w:rPr>
        <w:t xml:space="preserve">: Eligible students may request a review via the OIA once a </w:t>
      </w:r>
      <w:r w:rsidRPr="00572264">
        <w:rPr>
          <w:rFonts w:ascii="Times New Roman" w:eastAsia="Times New Roman" w:hAnsi="Times New Roman" w:cs="Times New Roman"/>
          <w:b/>
          <w:bCs/>
          <w:kern w:val="0"/>
          <w:lang w:eastAsia="en-GB"/>
          <w14:ligatures w14:val="none"/>
        </w:rPr>
        <w:t>Completion of Procedures (CoP)</w:t>
      </w:r>
      <w:r w:rsidRPr="00572264">
        <w:rPr>
          <w:rFonts w:ascii="Times New Roman" w:eastAsia="Times New Roman" w:hAnsi="Times New Roman" w:cs="Times New Roman"/>
          <w:kern w:val="0"/>
          <w:lang w:eastAsia="en-GB"/>
          <w14:ligatures w14:val="none"/>
        </w:rPr>
        <w:t xml:space="preserve"> letter has been issued.</w:t>
      </w:r>
    </w:p>
    <w:p w14:paraId="6B06A27A" w14:textId="77777777" w:rsidR="00572264" w:rsidRPr="00572264" w:rsidRDefault="00572264" w:rsidP="00572264">
      <w:pPr>
        <w:spacing w:before="100" w:beforeAutospacing="1" w:after="100" w:afterAutospacing="1" w:line="240" w:lineRule="auto"/>
        <w:rPr>
          <w:rFonts w:ascii="Times New Roman" w:eastAsia="Times New Roman" w:hAnsi="Times New Roman" w:cs="Times New Roman"/>
          <w:kern w:val="0"/>
          <w:lang w:eastAsia="en-GB"/>
          <w14:ligatures w14:val="none"/>
        </w:rPr>
      </w:pPr>
      <w:r w:rsidRPr="00572264">
        <w:rPr>
          <w:rFonts w:ascii="Times New Roman" w:eastAsia="Times New Roman" w:hAnsi="Times New Roman" w:cs="Times New Roman"/>
          <w:kern w:val="0"/>
          <w:lang w:eastAsia="en-GB"/>
          <w14:ligatures w14:val="none"/>
        </w:rPr>
        <w:t xml:space="preserve">4.2 The CoP letter summarises the case, confirms internal completion, and provides guidance on how to contact the OIA. Students have </w:t>
      </w:r>
      <w:r w:rsidRPr="00572264">
        <w:rPr>
          <w:rFonts w:ascii="Times New Roman" w:eastAsia="Times New Roman" w:hAnsi="Times New Roman" w:cs="Times New Roman"/>
          <w:b/>
          <w:bCs/>
          <w:kern w:val="0"/>
          <w:lang w:eastAsia="en-GB"/>
          <w14:ligatures w14:val="none"/>
        </w:rPr>
        <w:t>12 months</w:t>
      </w:r>
      <w:r w:rsidRPr="00572264">
        <w:rPr>
          <w:rFonts w:ascii="Times New Roman" w:eastAsia="Times New Roman" w:hAnsi="Times New Roman" w:cs="Times New Roman"/>
          <w:kern w:val="0"/>
          <w:lang w:eastAsia="en-GB"/>
          <w14:ligatures w14:val="none"/>
        </w:rPr>
        <w:t xml:space="preserve"> from the date of the CoP letter to lodge an appeal with the OIA.</w:t>
      </w:r>
    </w:p>
    <w:p w14:paraId="78942165" w14:textId="77777777" w:rsidR="00572264" w:rsidRPr="00572264" w:rsidRDefault="00572264" w:rsidP="00572264">
      <w:pPr>
        <w:spacing w:before="100" w:beforeAutospacing="1" w:after="100" w:afterAutospacing="1" w:line="240" w:lineRule="auto"/>
        <w:rPr>
          <w:rFonts w:ascii="Times New Roman" w:eastAsia="Times New Roman" w:hAnsi="Times New Roman" w:cs="Times New Roman"/>
          <w:kern w:val="0"/>
          <w:lang w:eastAsia="en-GB"/>
          <w14:ligatures w14:val="none"/>
        </w:rPr>
      </w:pPr>
      <w:r w:rsidRPr="00572264">
        <w:rPr>
          <w:rFonts w:ascii="Times New Roman" w:eastAsia="Times New Roman" w:hAnsi="Times New Roman" w:cs="Times New Roman"/>
          <w:kern w:val="0"/>
          <w:lang w:eastAsia="en-GB"/>
          <w14:ligatures w14:val="none"/>
        </w:rPr>
        <w:t xml:space="preserve">Website: </w:t>
      </w:r>
      <w:hyperlink r:id="rId6" w:tgtFrame="_new" w:history="1">
        <w:r w:rsidRPr="00572264">
          <w:rPr>
            <w:rFonts w:ascii="Times New Roman" w:eastAsia="Times New Roman" w:hAnsi="Times New Roman" w:cs="Times New Roman"/>
            <w:color w:val="0000FF"/>
            <w:kern w:val="0"/>
            <w:u w:val="single"/>
            <w:lang w:eastAsia="en-GB"/>
            <w14:ligatures w14:val="none"/>
          </w:rPr>
          <w:t>www.oiahe.o</w:t>
        </w:r>
        <w:r w:rsidRPr="00572264">
          <w:rPr>
            <w:rFonts w:ascii="Times New Roman" w:eastAsia="Times New Roman" w:hAnsi="Times New Roman" w:cs="Times New Roman"/>
            <w:color w:val="0000FF"/>
            <w:kern w:val="0"/>
            <w:u w:val="single"/>
            <w:lang w:eastAsia="en-GB"/>
            <w14:ligatures w14:val="none"/>
          </w:rPr>
          <w:t>r</w:t>
        </w:r>
        <w:r w:rsidRPr="00572264">
          <w:rPr>
            <w:rFonts w:ascii="Times New Roman" w:eastAsia="Times New Roman" w:hAnsi="Times New Roman" w:cs="Times New Roman"/>
            <w:color w:val="0000FF"/>
            <w:kern w:val="0"/>
            <w:u w:val="single"/>
            <w:lang w:eastAsia="en-GB"/>
            <w14:ligatures w14:val="none"/>
          </w:rPr>
          <w:t>g.uk</w:t>
        </w:r>
      </w:hyperlink>
    </w:p>
    <w:p w14:paraId="65D2224A" w14:textId="77777777" w:rsidR="00572264" w:rsidRPr="00572264" w:rsidRDefault="0022553A" w:rsidP="00572264">
      <w:pPr>
        <w:spacing w:after="0" w:line="240" w:lineRule="auto"/>
        <w:rPr>
          <w:rFonts w:ascii="Times New Roman" w:eastAsia="Times New Roman" w:hAnsi="Times New Roman" w:cs="Times New Roman"/>
          <w:kern w:val="0"/>
          <w:lang w:eastAsia="en-GB"/>
          <w14:ligatures w14:val="none"/>
        </w:rPr>
      </w:pPr>
      <w:r w:rsidRPr="0022553A">
        <w:rPr>
          <w:rFonts w:ascii="Times New Roman" w:eastAsia="Times New Roman" w:hAnsi="Times New Roman" w:cs="Times New Roman"/>
          <w:noProof/>
          <w:kern w:val="0"/>
          <w:lang w:eastAsia="en-GB"/>
        </w:rPr>
        <w:pict w14:anchorId="0834BB51">
          <v:rect id="_x0000_i1027" alt="" style="width:451.3pt;height:.05pt;mso-width-percent:0;mso-height-percent:0;mso-width-percent:0;mso-height-percent:0" o:hralign="center" o:hrstd="t" o:hr="t" fillcolor="#a0a0a0" stroked="f"/>
        </w:pict>
      </w:r>
    </w:p>
    <w:p w14:paraId="3E842E6D" w14:textId="77777777" w:rsidR="00572264" w:rsidRDefault="00572264" w:rsidP="00572264">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p>
    <w:p w14:paraId="497A61CD" w14:textId="5FC909A7" w:rsidR="00572264" w:rsidRPr="00572264" w:rsidRDefault="00572264" w:rsidP="00572264">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572264">
        <w:rPr>
          <w:rFonts w:ascii="Times New Roman" w:eastAsia="Times New Roman" w:hAnsi="Times New Roman" w:cs="Times New Roman"/>
          <w:b/>
          <w:bCs/>
          <w:kern w:val="0"/>
          <w:sz w:val="27"/>
          <w:szCs w:val="27"/>
          <w:lang w:eastAsia="en-GB"/>
          <w14:ligatures w14:val="none"/>
        </w:rPr>
        <w:lastRenderedPageBreak/>
        <w:t>5. Responsibilities</w:t>
      </w:r>
    </w:p>
    <w:p w14:paraId="7706C50B" w14:textId="77777777" w:rsidR="00572264" w:rsidRPr="00572264" w:rsidRDefault="00572264" w:rsidP="00572264">
      <w:pPr>
        <w:numPr>
          <w:ilvl w:val="0"/>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572264">
        <w:rPr>
          <w:rFonts w:ascii="Times New Roman" w:eastAsia="Times New Roman" w:hAnsi="Times New Roman" w:cs="Times New Roman"/>
          <w:b/>
          <w:bCs/>
          <w:kern w:val="0"/>
          <w:lang w:eastAsia="en-GB"/>
          <w14:ligatures w14:val="none"/>
        </w:rPr>
        <w:t>Students</w:t>
      </w:r>
      <w:r w:rsidRPr="00572264">
        <w:rPr>
          <w:rFonts w:ascii="Times New Roman" w:eastAsia="Times New Roman" w:hAnsi="Times New Roman" w:cs="Times New Roman"/>
          <w:kern w:val="0"/>
          <w:lang w:eastAsia="en-GB"/>
          <w14:ligatures w14:val="none"/>
        </w:rPr>
        <w:t>: Responsible for submitting appeals on time, with full supporting documentation.</w:t>
      </w:r>
    </w:p>
    <w:p w14:paraId="59C23373" w14:textId="77777777" w:rsidR="00572264" w:rsidRPr="00572264" w:rsidRDefault="00572264" w:rsidP="00572264">
      <w:pPr>
        <w:numPr>
          <w:ilvl w:val="0"/>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572264">
        <w:rPr>
          <w:rFonts w:ascii="Times New Roman" w:eastAsia="Times New Roman" w:hAnsi="Times New Roman" w:cs="Times New Roman"/>
          <w:b/>
          <w:bCs/>
          <w:kern w:val="0"/>
          <w:lang w:eastAsia="en-GB"/>
          <w14:ligatures w14:val="none"/>
        </w:rPr>
        <w:t>Academic Tutors and Programme Leaders</w:t>
      </w:r>
      <w:r w:rsidRPr="00572264">
        <w:rPr>
          <w:rFonts w:ascii="Times New Roman" w:eastAsia="Times New Roman" w:hAnsi="Times New Roman" w:cs="Times New Roman"/>
          <w:kern w:val="0"/>
          <w:lang w:eastAsia="en-GB"/>
          <w14:ligatures w14:val="none"/>
        </w:rPr>
        <w:t>: Handle informal resolution and advise students.</w:t>
      </w:r>
    </w:p>
    <w:p w14:paraId="0A3CB7BE" w14:textId="77777777" w:rsidR="00572264" w:rsidRPr="00572264" w:rsidRDefault="00572264" w:rsidP="00572264">
      <w:pPr>
        <w:numPr>
          <w:ilvl w:val="0"/>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572264">
        <w:rPr>
          <w:rFonts w:ascii="Times New Roman" w:eastAsia="Times New Roman" w:hAnsi="Times New Roman" w:cs="Times New Roman"/>
          <w:b/>
          <w:bCs/>
          <w:kern w:val="0"/>
          <w:lang w:eastAsia="en-GB"/>
          <w14:ligatures w14:val="none"/>
        </w:rPr>
        <w:t>Academic Registry</w:t>
      </w:r>
      <w:r w:rsidRPr="00572264">
        <w:rPr>
          <w:rFonts w:ascii="Times New Roman" w:eastAsia="Times New Roman" w:hAnsi="Times New Roman" w:cs="Times New Roman"/>
          <w:kern w:val="0"/>
          <w:lang w:eastAsia="en-GB"/>
          <w14:ligatures w14:val="none"/>
        </w:rPr>
        <w:t>: Coordinates appeal submissions and correspondence.</w:t>
      </w:r>
    </w:p>
    <w:p w14:paraId="5661BC41" w14:textId="77777777" w:rsidR="00572264" w:rsidRPr="00572264" w:rsidRDefault="00572264" w:rsidP="00572264">
      <w:pPr>
        <w:numPr>
          <w:ilvl w:val="0"/>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572264">
        <w:rPr>
          <w:rFonts w:ascii="Times New Roman" w:eastAsia="Times New Roman" w:hAnsi="Times New Roman" w:cs="Times New Roman"/>
          <w:b/>
          <w:bCs/>
          <w:kern w:val="0"/>
          <w:lang w:eastAsia="en-GB"/>
          <w14:ligatures w14:val="none"/>
        </w:rPr>
        <w:t>Senior Academic Staff</w:t>
      </w:r>
      <w:r w:rsidRPr="00572264">
        <w:rPr>
          <w:rFonts w:ascii="Times New Roman" w:eastAsia="Times New Roman" w:hAnsi="Times New Roman" w:cs="Times New Roman"/>
          <w:kern w:val="0"/>
          <w:lang w:eastAsia="en-GB"/>
          <w14:ligatures w14:val="none"/>
        </w:rPr>
        <w:t>: Conduct formal reviews and chair panel hearings.</w:t>
      </w:r>
    </w:p>
    <w:p w14:paraId="7E7FE758" w14:textId="77777777" w:rsidR="00572264" w:rsidRPr="00572264" w:rsidRDefault="00572264" w:rsidP="00572264">
      <w:pPr>
        <w:numPr>
          <w:ilvl w:val="0"/>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572264">
        <w:rPr>
          <w:rFonts w:ascii="Times New Roman" w:eastAsia="Times New Roman" w:hAnsi="Times New Roman" w:cs="Times New Roman"/>
          <w:b/>
          <w:bCs/>
          <w:kern w:val="0"/>
          <w:lang w:eastAsia="en-GB"/>
          <w14:ligatures w14:val="none"/>
        </w:rPr>
        <w:t>Awarding Bodies</w:t>
      </w:r>
      <w:r w:rsidRPr="00572264">
        <w:rPr>
          <w:rFonts w:ascii="Times New Roman" w:eastAsia="Times New Roman" w:hAnsi="Times New Roman" w:cs="Times New Roman"/>
          <w:kern w:val="0"/>
          <w:lang w:eastAsia="en-GB"/>
          <w14:ligatures w14:val="none"/>
        </w:rPr>
        <w:t>: Oversee external appeal procedures and issue final decisions as needed.</w:t>
      </w:r>
    </w:p>
    <w:p w14:paraId="0BDB2417" w14:textId="77777777" w:rsidR="00572264" w:rsidRPr="00572264" w:rsidRDefault="0022553A" w:rsidP="00572264">
      <w:pPr>
        <w:spacing w:after="0" w:line="240" w:lineRule="auto"/>
        <w:rPr>
          <w:rFonts w:ascii="Times New Roman" w:eastAsia="Times New Roman" w:hAnsi="Times New Roman" w:cs="Times New Roman"/>
          <w:kern w:val="0"/>
          <w:lang w:eastAsia="en-GB"/>
          <w14:ligatures w14:val="none"/>
        </w:rPr>
      </w:pPr>
      <w:r w:rsidRPr="0022553A">
        <w:rPr>
          <w:rFonts w:ascii="Times New Roman" w:eastAsia="Times New Roman" w:hAnsi="Times New Roman" w:cs="Times New Roman"/>
          <w:noProof/>
          <w:kern w:val="0"/>
          <w:lang w:eastAsia="en-GB"/>
        </w:rPr>
        <w:pict w14:anchorId="6A02D449">
          <v:rect id="_x0000_i1026" alt="" style="width:451.3pt;height:.05pt;mso-width-percent:0;mso-height-percent:0;mso-width-percent:0;mso-height-percent:0" o:hralign="center" o:hrstd="t" o:hr="t" fillcolor="#a0a0a0" stroked="f"/>
        </w:pict>
      </w:r>
    </w:p>
    <w:p w14:paraId="71044944" w14:textId="77777777" w:rsidR="00572264" w:rsidRPr="00572264" w:rsidRDefault="00572264" w:rsidP="00572264">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572264">
        <w:rPr>
          <w:rFonts w:ascii="Times New Roman" w:eastAsia="Times New Roman" w:hAnsi="Times New Roman" w:cs="Times New Roman"/>
          <w:b/>
          <w:bCs/>
          <w:kern w:val="0"/>
          <w:sz w:val="27"/>
          <w:szCs w:val="27"/>
          <w:lang w:eastAsia="en-GB"/>
          <w14:ligatures w14:val="none"/>
        </w:rPr>
        <w:t>6. Managing Unreasonable Behaviour</w:t>
      </w:r>
    </w:p>
    <w:p w14:paraId="4C7B9769" w14:textId="77777777" w:rsidR="00572264" w:rsidRPr="00572264" w:rsidRDefault="00572264" w:rsidP="00572264">
      <w:pPr>
        <w:spacing w:before="100" w:beforeAutospacing="1" w:after="100" w:afterAutospacing="1" w:line="240" w:lineRule="auto"/>
        <w:rPr>
          <w:rFonts w:ascii="Times New Roman" w:eastAsia="Times New Roman" w:hAnsi="Times New Roman" w:cs="Times New Roman"/>
          <w:kern w:val="0"/>
          <w:lang w:eastAsia="en-GB"/>
          <w14:ligatures w14:val="none"/>
        </w:rPr>
      </w:pPr>
      <w:r w:rsidRPr="00572264">
        <w:rPr>
          <w:rFonts w:ascii="Times New Roman" w:eastAsia="Times New Roman" w:hAnsi="Times New Roman" w:cs="Times New Roman"/>
          <w:kern w:val="0"/>
          <w:lang w:eastAsia="en-GB"/>
          <w14:ligatures w14:val="none"/>
        </w:rPr>
        <w:t xml:space="preserve">Avon College recognises that academic appeals can be stressful; however, all parties are expected to act reasonably and courteously. The College may </w:t>
      </w:r>
      <w:proofErr w:type="gramStart"/>
      <w:r w:rsidRPr="00572264">
        <w:rPr>
          <w:rFonts w:ascii="Times New Roman" w:eastAsia="Times New Roman" w:hAnsi="Times New Roman" w:cs="Times New Roman"/>
          <w:kern w:val="0"/>
          <w:lang w:eastAsia="en-GB"/>
          <w14:ligatures w14:val="none"/>
        </w:rPr>
        <w:t>take action</w:t>
      </w:r>
      <w:proofErr w:type="gramEnd"/>
      <w:r w:rsidRPr="00572264">
        <w:rPr>
          <w:rFonts w:ascii="Times New Roman" w:eastAsia="Times New Roman" w:hAnsi="Times New Roman" w:cs="Times New Roman"/>
          <w:kern w:val="0"/>
          <w:lang w:eastAsia="en-GB"/>
          <w14:ligatures w14:val="none"/>
        </w:rPr>
        <w:t xml:space="preserve"> if a student:</w:t>
      </w:r>
    </w:p>
    <w:p w14:paraId="3C6C6B97" w14:textId="77777777" w:rsidR="00572264" w:rsidRPr="00572264" w:rsidRDefault="00572264" w:rsidP="00572264">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572264">
        <w:rPr>
          <w:rFonts w:ascii="Times New Roman" w:eastAsia="Times New Roman" w:hAnsi="Times New Roman" w:cs="Times New Roman"/>
          <w:kern w:val="0"/>
          <w:lang w:eastAsia="en-GB"/>
          <w14:ligatures w14:val="none"/>
        </w:rPr>
        <w:t>Submits excessive, repetitive, or unsubstantiated appeals</w:t>
      </w:r>
    </w:p>
    <w:p w14:paraId="26684E88" w14:textId="77777777" w:rsidR="00572264" w:rsidRPr="00572264" w:rsidRDefault="00572264" w:rsidP="00572264">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572264">
        <w:rPr>
          <w:rFonts w:ascii="Times New Roman" w:eastAsia="Times New Roman" w:hAnsi="Times New Roman" w:cs="Times New Roman"/>
          <w:kern w:val="0"/>
          <w:lang w:eastAsia="en-GB"/>
          <w14:ligatures w14:val="none"/>
        </w:rPr>
        <w:t>Behaves in a hostile or abusive manner</w:t>
      </w:r>
    </w:p>
    <w:p w14:paraId="0A99869C" w14:textId="77777777" w:rsidR="00572264" w:rsidRPr="00572264" w:rsidRDefault="00572264" w:rsidP="00572264">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572264">
        <w:rPr>
          <w:rFonts w:ascii="Times New Roman" w:eastAsia="Times New Roman" w:hAnsi="Times New Roman" w:cs="Times New Roman"/>
          <w:kern w:val="0"/>
          <w:lang w:eastAsia="en-GB"/>
          <w14:ligatures w14:val="none"/>
        </w:rPr>
        <w:t>Makes unreasonable demands or refuses to engage constructively</w:t>
      </w:r>
    </w:p>
    <w:p w14:paraId="3ECDC1EC" w14:textId="77777777" w:rsidR="00572264" w:rsidRPr="00572264" w:rsidRDefault="00572264" w:rsidP="00572264">
      <w:pPr>
        <w:spacing w:before="100" w:beforeAutospacing="1" w:after="100" w:afterAutospacing="1" w:line="240" w:lineRule="auto"/>
        <w:rPr>
          <w:rFonts w:ascii="Times New Roman" w:eastAsia="Times New Roman" w:hAnsi="Times New Roman" w:cs="Times New Roman"/>
          <w:kern w:val="0"/>
          <w:lang w:eastAsia="en-GB"/>
          <w14:ligatures w14:val="none"/>
        </w:rPr>
      </w:pPr>
      <w:r w:rsidRPr="00572264">
        <w:rPr>
          <w:rFonts w:ascii="Times New Roman" w:eastAsia="Times New Roman" w:hAnsi="Times New Roman" w:cs="Times New Roman"/>
          <w:kern w:val="0"/>
          <w:lang w:eastAsia="en-GB"/>
          <w14:ligatures w14:val="none"/>
        </w:rPr>
        <w:t>In such cases, the College reserves the right to limit or terminate the consideration of the appeal and, where necessary, invoke disciplinary procedures.</w:t>
      </w:r>
    </w:p>
    <w:p w14:paraId="76955DDD" w14:textId="77777777" w:rsidR="00572264" w:rsidRPr="00572264" w:rsidRDefault="0022553A" w:rsidP="00572264">
      <w:pPr>
        <w:spacing w:after="0" w:line="240" w:lineRule="auto"/>
        <w:rPr>
          <w:rFonts w:ascii="Times New Roman" w:eastAsia="Times New Roman" w:hAnsi="Times New Roman" w:cs="Times New Roman"/>
          <w:kern w:val="0"/>
          <w:lang w:eastAsia="en-GB"/>
          <w14:ligatures w14:val="none"/>
        </w:rPr>
      </w:pPr>
      <w:r w:rsidRPr="0022553A">
        <w:rPr>
          <w:rFonts w:ascii="Times New Roman" w:eastAsia="Times New Roman" w:hAnsi="Times New Roman" w:cs="Times New Roman"/>
          <w:noProof/>
          <w:kern w:val="0"/>
          <w:lang w:eastAsia="en-GB"/>
        </w:rPr>
        <w:pict w14:anchorId="0996E7C3">
          <v:rect id="_x0000_i1025" alt="" style="width:451.3pt;height:.05pt;mso-width-percent:0;mso-height-percent:0;mso-width-percent:0;mso-height-percent:0" o:hralign="center" o:hrstd="t" o:hr="t" fillcolor="#a0a0a0" stroked="f"/>
        </w:pict>
      </w:r>
    </w:p>
    <w:p w14:paraId="5B3ECD09" w14:textId="77777777" w:rsidR="00572264" w:rsidRPr="00572264" w:rsidRDefault="00572264" w:rsidP="00572264">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572264">
        <w:rPr>
          <w:rFonts w:ascii="Times New Roman" w:eastAsia="Times New Roman" w:hAnsi="Times New Roman" w:cs="Times New Roman"/>
          <w:b/>
          <w:bCs/>
          <w:kern w:val="0"/>
          <w:sz w:val="27"/>
          <w:szCs w:val="27"/>
          <w:lang w:eastAsia="en-GB"/>
          <w14:ligatures w14:val="none"/>
        </w:rPr>
        <w:t>7. Confidentiality and Record-Keeping</w:t>
      </w:r>
    </w:p>
    <w:p w14:paraId="134CC5BD" w14:textId="77777777" w:rsidR="00572264" w:rsidRPr="00572264" w:rsidRDefault="00572264" w:rsidP="00572264">
      <w:pPr>
        <w:spacing w:before="100" w:beforeAutospacing="1" w:after="100" w:afterAutospacing="1" w:line="240" w:lineRule="auto"/>
        <w:rPr>
          <w:rFonts w:ascii="Times New Roman" w:eastAsia="Times New Roman" w:hAnsi="Times New Roman" w:cs="Times New Roman"/>
          <w:kern w:val="0"/>
          <w:lang w:eastAsia="en-GB"/>
          <w14:ligatures w14:val="none"/>
        </w:rPr>
      </w:pPr>
      <w:r w:rsidRPr="00572264">
        <w:rPr>
          <w:rFonts w:ascii="Times New Roman" w:eastAsia="Times New Roman" w:hAnsi="Times New Roman" w:cs="Times New Roman"/>
          <w:kern w:val="0"/>
          <w:lang w:eastAsia="en-GB"/>
          <w14:ligatures w14:val="none"/>
        </w:rPr>
        <w:t xml:space="preserve">All appeals are handled with due regard to confidentiality. Records are securely maintained for a minimum of </w:t>
      </w:r>
      <w:r w:rsidRPr="00572264">
        <w:rPr>
          <w:rFonts w:ascii="Times New Roman" w:eastAsia="Times New Roman" w:hAnsi="Times New Roman" w:cs="Times New Roman"/>
          <w:b/>
          <w:bCs/>
          <w:kern w:val="0"/>
          <w:lang w:eastAsia="en-GB"/>
          <w14:ligatures w14:val="none"/>
        </w:rPr>
        <w:t>18 months</w:t>
      </w:r>
      <w:r w:rsidRPr="00572264">
        <w:rPr>
          <w:rFonts w:ascii="Times New Roman" w:eastAsia="Times New Roman" w:hAnsi="Times New Roman" w:cs="Times New Roman"/>
          <w:kern w:val="0"/>
          <w:lang w:eastAsia="en-GB"/>
          <w14:ligatures w14:val="none"/>
        </w:rPr>
        <w:t xml:space="preserve"> and will be used for quality assurance and monitoring purposes</w:t>
      </w:r>
    </w:p>
    <w:p w14:paraId="02C96D38" w14:textId="77777777" w:rsidR="008863B9" w:rsidRDefault="008863B9"/>
    <w:sectPr w:rsidR="008863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F23D5"/>
    <w:multiLevelType w:val="multilevel"/>
    <w:tmpl w:val="9BEA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D65850"/>
    <w:multiLevelType w:val="multilevel"/>
    <w:tmpl w:val="79D8F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1A75EE"/>
    <w:multiLevelType w:val="multilevel"/>
    <w:tmpl w:val="F92CA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C66E66"/>
    <w:multiLevelType w:val="multilevel"/>
    <w:tmpl w:val="0386A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C86456"/>
    <w:multiLevelType w:val="multilevel"/>
    <w:tmpl w:val="F90E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060460">
    <w:abstractNumId w:val="0"/>
  </w:num>
  <w:num w:numId="2" w16cid:durableId="1385105817">
    <w:abstractNumId w:val="4"/>
  </w:num>
  <w:num w:numId="3" w16cid:durableId="1732539280">
    <w:abstractNumId w:val="3"/>
  </w:num>
  <w:num w:numId="4" w16cid:durableId="410585784">
    <w:abstractNumId w:val="1"/>
  </w:num>
  <w:num w:numId="5" w16cid:durableId="453795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264"/>
    <w:rsid w:val="0022553A"/>
    <w:rsid w:val="00572264"/>
    <w:rsid w:val="008863B9"/>
    <w:rsid w:val="008B01D7"/>
    <w:rsid w:val="009672F4"/>
    <w:rsid w:val="00A14A2A"/>
    <w:rsid w:val="00D00342"/>
    <w:rsid w:val="00FD4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B35EB"/>
  <w15:chartTrackingRefBased/>
  <w15:docId w15:val="{7B5A5992-61C4-9B41-BFBB-4C926E192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22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722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722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722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22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22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22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22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22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2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722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722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722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22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22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22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22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2264"/>
    <w:rPr>
      <w:rFonts w:eastAsiaTheme="majorEastAsia" w:cstheme="majorBidi"/>
      <w:color w:val="272727" w:themeColor="text1" w:themeTint="D8"/>
    </w:rPr>
  </w:style>
  <w:style w:type="paragraph" w:styleId="Title">
    <w:name w:val="Title"/>
    <w:basedOn w:val="Normal"/>
    <w:next w:val="Normal"/>
    <w:link w:val="TitleChar"/>
    <w:uiPriority w:val="10"/>
    <w:qFormat/>
    <w:rsid w:val="005722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22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22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22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2264"/>
    <w:pPr>
      <w:spacing w:before="160"/>
      <w:jc w:val="center"/>
    </w:pPr>
    <w:rPr>
      <w:i/>
      <w:iCs/>
      <w:color w:val="404040" w:themeColor="text1" w:themeTint="BF"/>
    </w:rPr>
  </w:style>
  <w:style w:type="character" w:customStyle="1" w:styleId="QuoteChar">
    <w:name w:val="Quote Char"/>
    <w:basedOn w:val="DefaultParagraphFont"/>
    <w:link w:val="Quote"/>
    <w:uiPriority w:val="29"/>
    <w:rsid w:val="00572264"/>
    <w:rPr>
      <w:i/>
      <w:iCs/>
      <w:color w:val="404040" w:themeColor="text1" w:themeTint="BF"/>
    </w:rPr>
  </w:style>
  <w:style w:type="paragraph" w:styleId="ListParagraph">
    <w:name w:val="List Paragraph"/>
    <w:basedOn w:val="Normal"/>
    <w:uiPriority w:val="34"/>
    <w:qFormat/>
    <w:rsid w:val="00572264"/>
    <w:pPr>
      <w:ind w:left="720"/>
      <w:contextualSpacing/>
    </w:pPr>
  </w:style>
  <w:style w:type="character" w:styleId="IntenseEmphasis">
    <w:name w:val="Intense Emphasis"/>
    <w:basedOn w:val="DefaultParagraphFont"/>
    <w:uiPriority w:val="21"/>
    <w:qFormat/>
    <w:rsid w:val="00572264"/>
    <w:rPr>
      <w:i/>
      <w:iCs/>
      <w:color w:val="0F4761" w:themeColor="accent1" w:themeShade="BF"/>
    </w:rPr>
  </w:style>
  <w:style w:type="paragraph" w:styleId="IntenseQuote">
    <w:name w:val="Intense Quote"/>
    <w:basedOn w:val="Normal"/>
    <w:next w:val="Normal"/>
    <w:link w:val="IntenseQuoteChar"/>
    <w:uiPriority w:val="30"/>
    <w:qFormat/>
    <w:rsid w:val="005722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2264"/>
    <w:rPr>
      <w:i/>
      <w:iCs/>
      <w:color w:val="0F4761" w:themeColor="accent1" w:themeShade="BF"/>
    </w:rPr>
  </w:style>
  <w:style w:type="character" w:styleId="IntenseReference">
    <w:name w:val="Intense Reference"/>
    <w:basedOn w:val="DefaultParagraphFont"/>
    <w:uiPriority w:val="32"/>
    <w:qFormat/>
    <w:rsid w:val="00572264"/>
    <w:rPr>
      <w:b/>
      <w:bCs/>
      <w:smallCaps/>
      <w:color w:val="0F4761" w:themeColor="accent1" w:themeShade="BF"/>
      <w:spacing w:val="5"/>
    </w:rPr>
  </w:style>
  <w:style w:type="character" w:styleId="Strong">
    <w:name w:val="Strong"/>
    <w:basedOn w:val="DefaultParagraphFont"/>
    <w:uiPriority w:val="22"/>
    <w:qFormat/>
    <w:rsid w:val="00572264"/>
    <w:rPr>
      <w:b/>
      <w:bCs/>
    </w:rPr>
  </w:style>
  <w:style w:type="character" w:styleId="Hyperlink">
    <w:name w:val="Hyperlink"/>
    <w:basedOn w:val="DefaultParagraphFont"/>
    <w:uiPriority w:val="99"/>
    <w:semiHidden/>
    <w:unhideWhenUsed/>
    <w:rsid w:val="005722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655701">
      <w:bodyDiv w:val="1"/>
      <w:marLeft w:val="0"/>
      <w:marRight w:val="0"/>
      <w:marTop w:val="0"/>
      <w:marBottom w:val="0"/>
      <w:divBdr>
        <w:top w:val="none" w:sz="0" w:space="0" w:color="auto"/>
        <w:left w:val="none" w:sz="0" w:space="0" w:color="auto"/>
        <w:bottom w:val="none" w:sz="0" w:space="0" w:color="auto"/>
        <w:right w:val="none" w:sz="0" w:space="0" w:color="auto"/>
      </w:divBdr>
    </w:div>
    <w:div w:id="92249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iahe.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758</Words>
  <Characters>4321</Characters>
  <Application>Microsoft Office Word</Application>
  <DocSecurity>0</DocSecurity>
  <Lines>36</Lines>
  <Paragraphs>10</Paragraphs>
  <ScaleCrop>false</ScaleCrop>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ali</dc:creator>
  <cp:keywords/>
  <dc:description/>
  <cp:lastModifiedBy>M ali</cp:lastModifiedBy>
  <cp:revision>1</cp:revision>
  <dcterms:created xsi:type="dcterms:W3CDTF">2025-04-15T09:59:00Z</dcterms:created>
  <dcterms:modified xsi:type="dcterms:W3CDTF">2025-04-15T10:01:00Z</dcterms:modified>
</cp:coreProperties>
</file>